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0004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-1302/202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06 января 2024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 Совхозная, 3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Магомеда </w:t>
      </w:r>
      <w:r>
        <w:rPr>
          <w:rFonts w:ascii="Times New Roman" w:eastAsia="Times New Roman" w:hAnsi="Times New Roman" w:cs="Times New Roman"/>
          <w:sz w:val="25"/>
          <w:szCs w:val="25"/>
        </w:rPr>
        <w:t>Гаджиахмедовича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23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24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холостого,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34" w:firstLine="70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сно вступившему в законную силу 04.11.2023 </w:t>
      </w:r>
      <w:r>
        <w:rPr>
          <w:rFonts w:ascii="Times New Roman" w:eastAsia="Times New Roman" w:hAnsi="Times New Roman" w:cs="Times New Roman"/>
          <w:sz w:val="25"/>
          <w:szCs w:val="25"/>
        </w:rPr>
        <w:t>года постановлению №86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365887 </w:t>
      </w:r>
      <w:r>
        <w:rPr>
          <w:rFonts w:ascii="Times New Roman" w:eastAsia="Times New Roman" w:hAnsi="Times New Roman" w:cs="Times New Roman"/>
          <w:sz w:val="25"/>
          <w:szCs w:val="25"/>
        </w:rPr>
        <w:t>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24.10.2023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по делу об административном правонарушении, предусмотренном ч.1 ст.20.20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Халидову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03.01.2024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</w:t>
      </w:r>
      <w:r>
        <w:rPr>
          <w:rFonts w:ascii="Times New Roman" w:eastAsia="Times New Roman" w:hAnsi="Times New Roman" w:cs="Times New Roman"/>
          <w:sz w:val="25"/>
          <w:szCs w:val="25"/>
        </w:rPr>
        <w:t>Халидов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вышеуказанный штраф не уплатил. Таким образом, </w:t>
      </w:r>
      <w:r>
        <w:rPr>
          <w:rFonts w:ascii="Times New Roman" w:eastAsia="Times New Roman" w:hAnsi="Times New Roman" w:cs="Times New Roman"/>
          <w:sz w:val="25"/>
          <w:szCs w:val="25"/>
        </w:rPr>
        <w:t>Халидов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04.01.2024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в 00 час. 01 мин. по адресу: </w:t>
      </w:r>
      <w:r>
        <w:rPr>
          <w:rStyle w:val="cat-UserDefinedgrp-24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Халидов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М.Г., прихожу к следующему.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Протоколом 86 № 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65249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05.01.2024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Халидову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остановлением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86365887 от 24.10.2023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делу об административном правонарушении, предусмотренном ч.1 ст.20.20 КоАП РФ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которому назначено административное наказание в виде штрафа в размере 510 рублей;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страниц паспорта гражданина Российской Федерации на имя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</w:t>
      </w:r>
      <w:r>
        <w:rPr>
          <w:rFonts w:ascii="Times New Roman" w:eastAsia="Times New Roman" w:hAnsi="Times New Roman" w:cs="Times New Roman"/>
          <w:sz w:val="25"/>
          <w:szCs w:val="25"/>
        </w:rPr>
        <w:t>Халидову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5"/>
          <w:szCs w:val="25"/>
        </w:rPr>
        <w:t>Халидовым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  <w:sz w:val="25"/>
          <w:szCs w:val="25"/>
        </w:rPr>
        <w:t>Халидову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наказания в виде штрафа нецелесообразно, поскольку </w:t>
      </w:r>
      <w:r>
        <w:rPr>
          <w:rFonts w:ascii="Times New Roman" w:eastAsia="Times New Roman" w:hAnsi="Times New Roman" w:cs="Times New Roman"/>
          <w:sz w:val="25"/>
          <w:szCs w:val="25"/>
        </w:rPr>
        <w:t>Халидов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 не имеет официального источника дохода.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М.Г.,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Халидова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Магомеда </w:t>
      </w:r>
      <w:r>
        <w:rPr>
          <w:rFonts w:ascii="Times New Roman" w:eastAsia="Times New Roman" w:hAnsi="Times New Roman" w:cs="Times New Roman"/>
          <w:sz w:val="25"/>
          <w:szCs w:val="25"/>
        </w:rPr>
        <w:t>Гаджиахмедовича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назначить ему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минут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06 января 2024 </w:t>
      </w:r>
      <w:r>
        <w:rPr>
          <w:rFonts w:ascii="Times New Roman" w:eastAsia="Times New Roman" w:hAnsi="Times New Roman" w:cs="Times New Roman"/>
          <w:sz w:val="25"/>
          <w:szCs w:val="25"/>
        </w:rPr>
        <w:t>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160" w:line="257" w:lineRule="auto"/>
        <w:rPr>
          <w:sz w:val="25"/>
          <w:szCs w:val="25"/>
        </w:rPr>
      </w:pPr>
    </w:p>
    <w:p>
      <w:pPr>
        <w:spacing w:before="0" w:after="160" w:line="257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20">
    <w:name w:val="cat-UserDefined grp-24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